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42</w:t>
      </w:r>
      <w:r>
        <w:rPr>
          <w:b/>
          <w:sz w:val="28"/>
        </w:rPr>
        <w:t>____                                                                   «_</w:t>
      </w:r>
      <w:r>
        <w:rPr>
          <w:rFonts w:hint="default"/>
          <w:b/>
          <w:sz w:val="28"/>
          <w:u w:val="single"/>
          <w:lang w:val="ru-RU"/>
        </w:rPr>
        <w:t>17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05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19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062BD778">
      <w:pPr>
        <w:jc w:val="center"/>
        <w:rPr>
          <w:b/>
          <w:sz w:val="28"/>
        </w:rPr>
      </w:pP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CE64127">
      <w:pPr>
        <w:jc w:val="center"/>
        <w:rPr>
          <w:b/>
          <w:sz w:val="28"/>
        </w:rPr>
      </w:pPr>
    </w:p>
    <w:p w14:paraId="158ACBD1">
      <w:pPr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>
        <w:rPr>
          <w:rFonts w:hint="default"/>
          <w:b/>
          <w:sz w:val="28"/>
          <w:lang w:val="ru-RU"/>
        </w:rPr>
        <w:t xml:space="preserve"> внесении изменений в постановление №39 от 20.11.2017г. «Об утверждении административного регламента предоставления муниципальной услуги «Присвоение адреса объекту недвижимости»</w:t>
      </w:r>
    </w:p>
    <w:p w14:paraId="7681FE89">
      <w:pPr>
        <w:jc w:val="left"/>
        <w:rPr>
          <w:b w:val="0"/>
          <w:bCs/>
          <w:sz w:val="28"/>
        </w:rPr>
      </w:pPr>
    </w:p>
    <w:p w14:paraId="23B6CAB4">
      <w:pPr>
        <w:jc w:val="left"/>
        <w:rPr>
          <w:rFonts w:hint="default"/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В</w:t>
      </w:r>
      <w:r>
        <w:rPr>
          <w:rFonts w:hint="default"/>
          <w:b w:val="0"/>
          <w:bCs/>
          <w:sz w:val="28"/>
          <w:lang w:val="ru-RU"/>
        </w:rPr>
        <w:t xml:space="preserve"> соответствии с Постановлением Правительства Российской Федерации от 19.11.2014г. №1221, Федеральным Законом Российской Федерации  от 27.07.2010г. №210-ФЗ «Об организации предоставления государственных и муниципальных услуг»,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</w:p>
    <w:p w14:paraId="64338E02">
      <w:pPr>
        <w:jc w:val="left"/>
        <w:rPr>
          <w:rFonts w:hint="default"/>
          <w:b w:val="0"/>
          <w:bCs/>
          <w:sz w:val="28"/>
          <w:lang w:val="ru-RU"/>
        </w:rPr>
      </w:pPr>
    </w:p>
    <w:p w14:paraId="250904BA">
      <w:pPr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ПОСТАНОВЛЯЮ:</w:t>
      </w:r>
    </w:p>
    <w:p w14:paraId="4A0B395F"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Утвердить административный регламент предоставления муниципальной услуги «Присвоение адреса объекту недвижимости» на территории сельского поселения Долаково (прилагается).</w:t>
      </w:r>
    </w:p>
    <w:p w14:paraId="402B49E8"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Разместить настоящее постановление на официальном сайте администрации сельского поселения Долаково.</w:t>
      </w:r>
    </w:p>
    <w:p w14:paraId="4C8B5592"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Контроль за исполнением натсоящего постановления оставляю за собой.</w:t>
      </w:r>
    </w:p>
    <w:p w14:paraId="62756755">
      <w:pPr>
        <w:jc w:val="center"/>
        <w:rPr>
          <w:rFonts w:hint="default"/>
          <w:b/>
          <w:bCs w:val="0"/>
          <w:sz w:val="28"/>
          <w:lang w:val="ru-RU"/>
        </w:rPr>
      </w:pPr>
    </w:p>
    <w:p w14:paraId="581E606F">
      <w:pPr>
        <w:jc w:val="center"/>
        <w:rPr>
          <w:rFonts w:hint="default"/>
          <w:b/>
          <w:bCs w:val="0"/>
          <w:sz w:val="28"/>
          <w:lang w:val="ru-RU"/>
        </w:rPr>
      </w:pPr>
    </w:p>
    <w:p w14:paraId="4299088B">
      <w:pPr>
        <w:jc w:val="center"/>
        <w:rPr>
          <w:rFonts w:hint="default"/>
          <w:b/>
          <w:bCs w:val="0"/>
          <w:sz w:val="28"/>
          <w:lang w:val="ru-RU"/>
        </w:rPr>
      </w:pPr>
    </w:p>
    <w:p w14:paraId="62326BE8">
      <w:pPr>
        <w:jc w:val="center"/>
        <w:rPr>
          <w:rFonts w:hint="default"/>
          <w:b/>
          <w:bCs w:val="0"/>
          <w:sz w:val="28"/>
          <w:lang w:val="ru-RU"/>
        </w:rPr>
      </w:pPr>
    </w:p>
    <w:p w14:paraId="1E052BDD">
      <w:pPr>
        <w:jc w:val="center"/>
        <w:rPr>
          <w:rFonts w:hint="default"/>
          <w:b/>
          <w:bCs w:val="0"/>
          <w:sz w:val="28"/>
          <w:lang w:val="ru-RU"/>
        </w:rPr>
      </w:pPr>
    </w:p>
    <w:p w14:paraId="60205146">
      <w:pPr>
        <w:jc w:val="center"/>
        <w:rPr>
          <w:rFonts w:hint="default"/>
          <w:b/>
          <w:bCs w:val="0"/>
          <w:sz w:val="28"/>
          <w:lang w:val="ru-RU"/>
        </w:rPr>
      </w:pPr>
    </w:p>
    <w:p w14:paraId="45F9205A">
      <w:pPr>
        <w:jc w:val="left"/>
        <w:rPr>
          <w:rFonts w:hint="default"/>
          <w:b w:val="0"/>
          <w:bCs/>
          <w:sz w:val="28"/>
          <w:lang w:val="ru-RU"/>
        </w:rPr>
      </w:pPr>
    </w:p>
    <w:p w14:paraId="3DA4052A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 с.п.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</w:p>
    <w:p w14:paraId="183C90BA"/>
    <w:p w14:paraId="28ACB97F"/>
    <w:p w14:paraId="7947B6EF"/>
    <w:p w14:paraId="3F75445A"/>
    <w:p w14:paraId="75B7F587"/>
    <w:p w14:paraId="3A9B5113"/>
    <w:p w14:paraId="5CFE6823"/>
    <w:p w14:paraId="6EAE131D"/>
    <w:p w14:paraId="27CFC060"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A905"/>
    <w:multiLevelType w:val="singleLevel"/>
    <w:tmpl w:val="2DD7A9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AB06A93"/>
    <w:rsid w:val="348F4A1B"/>
    <w:rsid w:val="61602A38"/>
    <w:rsid w:val="763B21FC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230</Words>
  <Characters>1315</Characters>
  <Lines>10</Lines>
  <Paragraphs>3</Paragraphs>
  <TotalTime>188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2025-01-28T07:18:26Z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